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4A4D" w14:textId="7408E2F8" w:rsidR="00ED5736" w:rsidRPr="00FB3B3F" w:rsidRDefault="00ED5736" w:rsidP="00A243BE">
      <w:pPr>
        <w:shd w:val="clear" w:color="auto" w:fill="FFFFFF"/>
        <w:jc w:val="center"/>
        <w:rPr>
          <w:rFonts w:ascii="Arial" w:eastAsia="Times New Roman" w:hAnsi="Arial" w:cs="Arial"/>
          <w:b/>
          <w:bCs/>
          <w:color w:val="333333"/>
          <w:sz w:val="21"/>
          <w:szCs w:val="21"/>
        </w:rPr>
      </w:pPr>
      <w:r w:rsidRPr="00FB3B3F">
        <w:rPr>
          <w:rFonts w:ascii="Arial" w:eastAsia="Times New Roman" w:hAnsi="Arial" w:cs="Arial"/>
          <w:b/>
          <w:bCs/>
          <w:color w:val="333333"/>
          <w:sz w:val="21"/>
          <w:szCs w:val="21"/>
        </w:rPr>
        <w:t>Pay</w:t>
      </w:r>
      <w:r w:rsidR="009057FF">
        <w:rPr>
          <w:rFonts w:ascii="Arial" w:eastAsia="Times New Roman" w:hAnsi="Arial" w:cs="Arial"/>
          <w:b/>
          <w:bCs/>
          <w:color w:val="333333"/>
          <w:sz w:val="21"/>
          <w:szCs w:val="21"/>
        </w:rPr>
        <w:t>P</w:t>
      </w:r>
      <w:r w:rsidRPr="00FB3B3F">
        <w:rPr>
          <w:rFonts w:ascii="Arial" w:eastAsia="Times New Roman" w:hAnsi="Arial" w:cs="Arial"/>
          <w:b/>
          <w:bCs/>
          <w:color w:val="333333"/>
          <w:sz w:val="21"/>
          <w:szCs w:val="21"/>
        </w:rPr>
        <w:t xml:space="preserve">al </w:t>
      </w:r>
      <w:r w:rsidR="00FB3B3F" w:rsidRPr="00FB3B3F">
        <w:rPr>
          <w:rFonts w:ascii="Arial" w:eastAsia="Times New Roman" w:hAnsi="Arial" w:cs="Arial"/>
          <w:b/>
          <w:bCs/>
          <w:color w:val="333333"/>
          <w:sz w:val="21"/>
          <w:szCs w:val="21"/>
        </w:rPr>
        <w:t xml:space="preserve">communication </w:t>
      </w:r>
      <w:r w:rsidRPr="00FB3B3F">
        <w:rPr>
          <w:rFonts w:ascii="Arial" w:eastAsia="Times New Roman" w:hAnsi="Arial" w:cs="Arial"/>
          <w:b/>
          <w:bCs/>
          <w:color w:val="333333"/>
          <w:sz w:val="21"/>
          <w:szCs w:val="21"/>
        </w:rPr>
        <w:t>terms and conditions.</w:t>
      </w:r>
    </w:p>
    <w:p w14:paraId="68554F00" w14:textId="2BC4A890" w:rsidR="00ED5736" w:rsidRPr="00FB3B3F" w:rsidRDefault="00ED5736" w:rsidP="00ED5736">
      <w:pPr>
        <w:shd w:val="clear" w:color="auto" w:fill="FFFFFF"/>
        <w:rPr>
          <w:rFonts w:ascii="Arial" w:eastAsia="Times New Roman" w:hAnsi="Arial" w:cs="Arial"/>
          <w:color w:val="333333"/>
          <w:sz w:val="21"/>
          <w:szCs w:val="21"/>
        </w:rPr>
      </w:pPr>
    </w:p>
    <w:p w14:paraId="49BCBD91" w14:textId="77777777" w:rsidR="00FB3B3F" w:rsidRPr="00FB3B3F" w:rsidRDefault="00FB3B3F" w:rsidP="00FB3B3F">
      <w:pPr>
        <w:pStyle w:val="NormalWeb"/>
        <w:shd w:val="clear" w:color="auto" w:fill="FFFFFF"/>
        <w:spacing w:before="0" w:beforeAutospacing="0" w:after="0" w:afterAutospacing="0"/>
        <w:rPr>
          <w:rFonts w:ascii="Arial" w:hAnsi="Arial" w:cs="Arial"/>
          <w:color w:val="333333"/>
          <w:sz w:val="21"/>
          <w:szCs w:val="21"/>
        </w:rPr>
      </w:pPr>
      <w:r w:rsidRPr="00FB3B3F">
        <w:rPr>
          <w:rFonts w:ascii="Arial" w:hAnsi="Arial" w:cs="Arial"/>
          <w:color w:val="333333"/>
          <w:sz w:val="21"/>
          <w:szCs w:val="21"/>
        </w:rPr>
        <w:t xml:space="preserve">If you provide us your mobile phone number, you agree that PayPal and its affiliates may contact you at that number using autodialed or prerecorded message calls or text messages to: (i) service your PayPal branded accounts, (ii) investigate or prevent fraud, or (iii) collect a debt. We will not use autodialed or prerecorded message calls or texts to contact you for marketing purposes unless we receive your prior express written consent. We may share your mobile phone number with service providers with whom we contract to assist us with the activities listed above, but we will not share your mobile phone number with third parties for their own purposes without your consent. You do not have to agree to receive autodialed or prerecorded message calls or texts to your mobile phone number </w:t>
      </w:r>
      <w:proofErr w:type="gramStart"/>
      <w:r w:rsidRPr="00FB3B3F">
        <w:rPr>
          <w:rFonts w:ascii="Arial" w:hAnsi="Arial" w:cs="Arial"/>
          <w:color w:val="333333"/>
          <w:sz w:val="21"/>
          <w:szCs w:val="21"/>
        </w:rPr>
        <w:t>in order to</w:t>
      </w:r>
      <w:proofErr w:type="gramEnd"/>
      <w:r w:rsidRPr="00FB3B3F">
        <w:rPr>
          <w:rFonts w:ascii="Arial" w:hAnsi="Arial" w:cs="Arial"/>
          <w:color w:val="333333"/>
          <w:sz w:val="21"/>
          <w:szCs w:val="21"/>
        </w:rPr>
        <w:t xml:space="preserve"> use and enjoy the products and services offered by PayPal. </w:t>
      </w:r>
    </w:p>
    <w:p w14:paraId="56061DC8" w14:textId="77777777" w:rsidR="00FB3B3F" w:rsidRPr="00FB3B3F" w:rsidRDefault="00FB3B3F" w:rsidP="00FB3B3F">
      <w:pPr>
        <w:pStyle w:val="NormalWeb"/>
        <w:shd w:val="clear" w:color="auto" w:fill="FFFFFF"/>
        <w:spacing w:before="0" w:beforeAutospacing="0" w:after="0" w:afterAutospacing="0"/>
        <w:rPr>
          <w:rFonts w:ascii="Arial" w:hAnsi="Arial" w:cs="Arial"/>
          <w:color w:val="333333"/>
          <w:sz w:val="21"/>
          <w:szCs w:val="21"/>
        </w:rPr>
      </w:pPr>
    </w:p>
    <w:p w14:paraId="65425E3D" w14:textId="55B09ACF" w:rsidR="00FB3B3F" w:rsidRPr="00FB3B3F" w:rsidRDefault="00FB3B3F" w:rsidP="00FB3B3F">
      <w:pPr>
        <w:pStyle w:val="NormalWeb"/>
        <w:shd w:val="clear" w:color="auto" w:fill="FFFFFF"/>
        <w:spacing w:before="0" w:beforeAutospacing="0" w:after="0" w:afterAutospacing="0"/>
        <w:rPr>
          <w:rFonts w:ascii="Arial" w:hAnsi="Arial" w:cs="Arial"/>
          <w:color w:val="333333"/>
          <w:sz w:val="21"/>
          <w:szCs w:val="21"/>
        </w:rPr>
      </w:pPr>
      <w:r w:rsidRPr="00FB3B3F">
        <w:rPr>
          <w:rFonts w:ascii="Arial" w:hAnsi="Arial" w:cs="Arial"/>
          <w:color w:val="333333"/>
          <w:sz w:val="21"/>
          <w:szCs w:val="21"/>
        </w:rPr>
        <w:t>You can decline to receive autodialed or prerecorded message calls or texts to your mobile phone number by updating your preferences in your PayPal account settings at </w:t>
      </w:r>
      <w:proofErr w:type="spellStart"/>
      <w:r w:rsidRPr="00FB3B3F">
        <w:rPr>
          <w:rFonts w:ascii="Arial" w:hAnsi="Arial" w:cs="Arial"/>
          <w:color w:val="333333"/>
          <w:sz w:val="21"/>
          <w:szCs w:val="21"/>
        </w:rPr>
        <w:fldChar w:fldCharType="begin"/>
      </w:r>
      <w:r w:rsidRPr="00FB3B3F">
        <w:rPr>
          <w:rFonts w:ascii="Arial" w:hAnsi="Arial" w:cs="Arial"/>
          <w:color w:val="333333"/>
          <w:sz w:val="21"/>
          <w:szCs w:val="21"/>
        </w:rPr>
        <w:instrText xml:space="preserve"> HYPERLINK "http://www.paypal.com/" </w:instrText>
      </w:r>
      <w:r w:rsidRPr="00FB3B3F">
        <w:rPr>
          <w:rFonts w:ascii="Arial" w:hAnsi="Arial" w:cs="Arial"/>
          <w:color w:val="333333"/>
          <w:sz w:val="21"/>
          <w:szCs w:val="21"/>
        </w:rPr>
        <w:fldChar w:fldCharType="separate"/>
      </w:r>
      <w:r w:rsidRPr="00FB3B3F">
        <w:rPr>
          <w:rStyle w:val="Hyperlink"/>
          <w:rFonts w:ascii="Arial" w:hAnsi="Arial" w:cs="Arial"/>
          <w:b/>
          <w:bCs/>
          <w:color w:val="0079AD"/>
          <w:sz w:val="21"/>
          <w:szCs w:val="21"/>
        </w:rPr>
        <w:t>www.paypal.com</w:t>
      </w:r>
      <w:proofErr w:type="spellEnd"/>
      <w:r w:rsidRPr="00FB3B3F">
        <w:rPr>
          <w:rFonts w:ascii="Arial" w:hAnsi="Arial" w:cs="Arial"/>
          <w:color w:val="333333"/>
          <w:sz w:val="21"/>
          <w:szCs w:val="21"/>
        </w:rPr>
        <w:fldChar w:fldCharType="end"/>
      </w:r>
      <w:r w:rsidRPr="00FB3B3F">
        <w:rPr>
          <w:rFonts w:ascii="Arial" w:hAnsi="Arial" w:cs="Arial"/>
          <w:color w:val="333333"/>
          <w:sz w:val="21"/>
          <w:szCs w:val="21"/>
        </w:rPr>
        <w:t>, by contacting </w:t>
      </w:r>
      <w:hyperlink r:id="rId5" w:history="1">
        <w:r w:rsidRPr="00FB3B3F">
          <w:rPr>
            <w:rStyle w:val="Hyperlink"/>
            <w:rFonts w:ascii="Arial" w:hAnsi="Arial" w:cs="Arial"/>
            <w:b/>
            <w:bCs/>
            <w:color w:val="0079AD"/>
            <w:sz w:val="21"/>
            <w:szCs w:val="21"/>
          </w:rPr>
          <w:t>customer support</w:t>
        </w:r>
      </w:hyperlink>
      <w:r w:rsidRPr="00FB3B3F">
        <w:rPr>
          <w:rFonts w:ascii="Arial" w:hAnsi="Arial" w:cs="Arial"/>
          <w:color w:val="333333"/>
          <w:sz w:val="21"/>
          <w:szCs w:val="21"/>
        </w:rPr>
        <w:t>, by calling us at 1-844-629-9108, or by replying STOP to a message. The frequency of messages may vary, and standard telephone minute and text charges may apply. Neither we nor your phone carriers are liable for delayed or undelivered messages.</w:t>
      </w:r>
    </w:p>
    <w:p w14:paraId="732FE62A" w14:textId="77777777" w:rsidR="00FB3B3F" w:rsidRPr="00FB3B3F" w:rsidRDefault="00FB3B3F" w:rsidP="00FB3B3F">
      <w:pPr>
        <w:pStyle w:val="NormalWeb"/>
        <w:shd w:val="clear" w:color="auto" w:fill="FFFFFF"/>
        <w:spacing w:before="0" w:beforeAutospacing="0" w:after="0" w:afterAutospacing="0"/>
        <w:rPr>
          <w:rFonts w:ascii="Arial" w:hAnsi="Arial" w:cs="Arial"/>
          <w:color w:val="333333"/>
          <w:sz w:val="21"/>
          <w:szCs w:val="21"/>
        </w:rPr>
      </w:pPr>
    </w:p>
    <w:p w14:paraId="3E263D53" w14:textId="0F9DD9D7" w:rsidR="00FB3B3F" w:rsidRPr="00FB3B3F" w:rsidRDefault="00FB3B3F" w:rsidP="00FB3B3F">
      <w:pPr>
        <w:pStyle w:val="NormalWeb"/>
        <w:shd w:val="clear" w:color="auto" w:fill="FFFFFF"/>
        <w:spacing w:before="0" w:beforeAutospacing="0" w:after="0" w:afterAutospacing="0"/>
        <w:rPr>
          <w:rFonts w:ascii="Arial" w:hAnsi="Arial" w:cs="Arial"/>
          <w:color w:val="333333"/>
          <w:sz w:val="21"/>
          <w:szCs w:val="21"/>
        </w:rPr>
      </w:pPr>
      <w:r w:rsidRPr="00FB3B3F">
        <w:rPr>
          <w:rFonts w:ascii="Arial" w:hAnsi="Arial" w:cs="Arial"/>
          <w:color w:val="333333"/>
          <w:sz w:val="21"/>
          <w:szCs w:val="21"/>
        </w:rPr>
        <w:t>PayPal may communicate with you about your PayPal account and the PayPal services electronically as described in our </w:t>
      </w:r>
      <w:hyperlink r:id="rId6" w:history="1">
        <w:r w:rsidRPr="00FB3B3F">
          <w:rPr>
            <w:rStyle w:val="Hyperlink"/>
            <w:rFonts w:ascii="Arial" w:hAnsi="Arial" w:cs="Arial"/>
            <w:b/>
            <w:bCs/>
            <w:color w:val="0079AD"/>
            <w:sz w:val="21"/>
            <w:szCs w:val="21"/>
          </w:rPr>
          <w:t>Electronic Communications Delivery Policy</w:t>
        </w:r>
      </w:hyperlink>
      <w:r w:rsidRPr="00FB3B3F">
        <w:rPr>
          <w:rFonts w:ascii="Arial" w:hAnsi="Arial" w:cs="Arial"/>
          <w:color w:val="333333"/>
          <w:sz w:val="21"/>
          <w:szCs w:val="21"/>
        </w:rPr>
        <w:t>. You will be considered to have received a communication from us, if it’s delivered electronically, 24 hours after the time we post it to our website or email it to you. You will be considered to have received a communication from us, if it’s delivered by mail, 3 </w:t>
      </w:r>
      <w:hyperlink r:id="rId7" w:anchor="business-days" w:history="1">
        <w:r w:rsidRPr="00FB3B3F">
          <w:rPr>
            <w:rStyle w:val="Hyperlink"/>
            <w:rFonts w:ascii="Arial" w:hAnsi="Arial" w:cs="Arial"/>
            <w:b/>
            <w:bCs/>
            <w:color w:val="0079AD"/>
            <w:sz w:val="21"/>
            <w:szCs w:val="21"/>
          </w:rPr>
          <w:t>Business Days</w:t>
        </w:r>
      </w:hyperlink>
      <w:r w:rsidRPr="00FB3B3F">
        <w:rPr>
          <w:rFonts w:ascii="Arial" w:hAnsi="Arial" w:cs="Arial"/>
          <w:color w:val="333333"/>
          <w:sz w:val="21"/>
          <w:szCs w:val="21"/>
        </w:rPr>
        <w:t> after we send it.</w:t>
      </w:r>
    </w:p>
    <w:p w14:paraId="35BAB4E5" w14:textId="77777777" w:rsidR="00FB3B3F" w:rsidRPr="00FB3B3F" w:rsidRDefault="00FB3B3F" w:rsidP="00FB3B3F">
      <w:pPr>
        <w:pStyle w:val="NormalWeb"/>
        <w:shd w:val="clear" w:color="auto" w:fill="FFFFFF"/>
        <w:spacing w:before="0" w:beforeAutospacing="0" w:after="0" w:afterAutospacing="0"/>
        <w:rPr>
          <w:rFonts w:ascii="Arial" w:hAnsi="Arial" w:cs="Arial"/>
          <w:color w:val="333333"/>
          <w:sz w:val="21"/>
          <w:szCs w:val="21"/>
        </w:rPr>
      </w:pPr>
    </w:p>
    <w:p w14:paraId="5C0B79F5" w14:textId="56BA79F9" w:rsidR="00FB3B3F" w:rsidRPr="00FB3B3F" w:rsidRDefault="00FB3B3F" w:rsidP="00FB3B3F">
      <w:pPr>
        <w:pStyle w:val="NormalWeb"/>
        <w:shd w:val="clear" w:color="auto" w:fill="FFFFFF"/>
        <w:spacing w:before="0" w:beforeAutospacing="0" w:after="0" w:afterAutospacing="0"/>
        <w:rPr>
          <w:rFonts w:ascii="Arial" w:hAnsi="Arial" w:cs="Arial"/>
          <w:color w:val="333333"/>
          <w:sz w:val="21"/>
          <w:szCs w:val="21"/>
        </w:rPr>
      </w:pPr>
      <w:r w:rsidRPr="00FB3B3F">
        <w:rPr>
          <w:rFonts w:ascii="Arial" w:hAnsi="Arial" w:cs="Arial"/>
          <w:color w:val="333333"/>
          <w:sz w:val="21"/>
          <w:szCs w:val="21"/>
        </w:rPr>
        <w:t>Unless you’re communicating with us about a matter where we’ve specified another notice address (for example, our </w:t>
      </w:r>
      <w:hyperlink r:id="rId8" w:anchor="s5-unauthorized-transactions" w:history="1">
        <w:r w:rsidRPr="00FB3B3F">
          <w:rPr>
            <w:rStyle w:val="Hyperlink"/>
            <w:rFonts w:ascii="Arial" w:hAnsi="Arial" w:cs="Arial"/>
            <w:b/>
            <w:bCs/>
            <w:color w:val="0079AD"/>
            <w:sz w:val="21"/>
            <w:szCs w:val="21"/>
          </w:rPr>
          <w:t>Liability for Unauthorized Transactions and Other Errors</w:t>
        </w:r>
      </w:hyperlink>
      <w:r w:rsidRPr="00FB3B3F">
        <w:rPr>
          <w:rFonts w:ascii="Arial" w:hAnsi="Arial" w:cs="Arial"/>
          <w:color w:val="333333"/>
          <w:sz w:val="21"/>
          <w:szCs w:val="21"/>
        </w:rPr>
        <w:t> process), written notices to PayPal must be sent by postal mail to: PayPal, Inc., Attention: Legal Department, 2211 North First Street, San Jose, California 95131.</w:t>
      </w:r>
    </w:p>
    <w:p w14:paraId="4AE63BEB" w14:textId="77777777" w:rsidR="00FB3B3F" w:rsidRPr="00FB3B3F" w:rsidRDefault="00FB3B3F" w:rsidP="00FB3B3F">
      <w:pPr>
        <w:pStyle w:val="NormalWeb"/>
        <w:shd w:val="clear" w:color="auto" w:fill="FFFFFF"/>
        <w:spacing w:before="0" w:beforeAutospacing="0" w:after="0" w:afterAutospacing="0"/>
        <w:rPr>
          <w:rFonts w:ascii="Arial" w:hAnsi="Arial" w:cs="Arial"/>
          <w:color w:val="333333"/>
          <w:sz w:val="21"/>
          <w:szCs w:val="21"/>
        </w:rPr>
      </w:pPr>
    </w:p>
    <w:p w14:paraId="3F529FEB" w14:textId="77777777" w:rsidR="00FB3B3F" w:rsidRPr="00FB3B3F" w:rsidRDefault="00FB3B3F" w:rsidP="00FB3B3F">
      <w:pPr>
        <w:pStyle w:val="NormalWeb"/>
        <w:shd w:val="clear" w:color="auto" w:fill="FFFFFF"/>
        <w:spacing w:before="0" w:beforeAutospacing="0" w:after="0" w:afterAutospacing="0"/>
        <w:rPr>
          <w:rFonts w:ascii="Arial" w:hAnsi="Arial" w:cs="Arial"/>
          <w:color w:val="333333"/>
          <w:sz w:val="21"/>
          <w:szCs w:val="21"/>
        </w:rPr>
      </w:pPr>
      <w:r w:rsidRPr="00FB3B3F">
        <w:rPr>
          <w:rFonts w:ascii="Arial" w:hAnsi="Arial" w:cs="Arial"/>
          <w:color w:val="333333"/>
          <w:sz w:val="21"/>
          <w:szCs w:val="21"/>
        </w:rPr>
        <w:t xml:space="preserve">You understand and agree that, to the extent permitted by law, PayPal may, without further notice or warning, monitor or record telephone conversations you or anyone acting on your behalf has with PayPal or its agents for quality control and training purposes or for our own protection. You acknowledge and understand that while your communications with PayPal may be overheard, monitored, or recorded not all telephone lines or calls may be recorded by PayPal, and PayPal does not guarantee that recordings of any </w:t>
      </w:r>
      <w:proofErr w:type="gramStart"/>
      <w:r w:rsidRPr="00FB3B3F">
        <w:rPr>
          <w:rFonts w:ascii="Arial" w:hAnsi="Arial" w:cs="Arial"/>
          <w:color w:val="333333"/>
          <w:sz w:val="21"/>
          <w:szCs w:val="21"/>
        </w:rPr>
        <w:t>particular telephone</w:t>
      </w:r>
      <w:proofErr w:type="gramEnd"/>
      <w:r w:rsidRPr="00FB3B3F">
        <w:rPr>
          <w:rFonts w:ascii="Arial" w:hAnsi="Arial" w:cs="Arial"/>
          <w:color w:val="333333"/>
          <w:sz w:val="21"/>
          <w:szCs w:val="21"/>
        </w:rPr>
        <w:t xml:space="preserve"> calls will be retained or retrievable.</w:t>
      </w:r>
    </w:p>
    <w:p w14:paraId="328375EE" w14:textId="0E131DA8" w:rsidR="00ED5736" w:rsidRPr="00FB3B3F" w:rsidRDefault="00ED5736" w:rsidP="00FB3B3F">
      <w:pPr>
        <w:shd w:val="clear" w:color="auto" w:fill="FFFFFF"/>
        <w:rPr>
          <w:sz w:val="21"/>
          <w:szCs w:val="21"/>
        </w:rPr>
      </w:pPr>
    </w:p>
    <w:sectPr w:rsidR="00ED5736" w:rsidRPr="00FB3B3F" w:rsidSect="000C1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703F"/>
    <w:multiLevelType w:val="multilevel"/>
    <w:tmpl w:val="D9C6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754933"/>
    <w:multiLevelType w:val="multilevel"/>
    <w:tmpl w:val="D9C6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2176278">
    <w:abstractNumId w:val="1"/>
    <w:lvlOverride w:ilvl="0">
      <w:lvl w:ilvl="0">
        <w:numFmt w:val="lowerRoman"/>
        <w:lvlText w:val="%1."/>
        <w:lvlJc w:val="right"/>
      </w:lvl>
    </w:lvlOverride>
  </w:num>
  <w:num w:numId="2" w16cid:durableId="1828672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5A"/>
    <w:rsid w:val="000C1705"/>
    <w:rsid w:val="001B7FDB"/>
    <w:rsid w:val="0064430D"/>
    <w:rsid w:val="009057FF"/>
    <w:rsid w:val="00A243BE"/>
    <w:rsid w:val="00AF1E5A"/>
    <w:rsid w:val="00AF56B1"/>
    <w:rsid w:val="00ED5736"/>
    <w:rsid w:val="00FB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B885"/>
  <w15:chartTrackingRefBased/>
  <w15:docId w15:val="{6EB8778A-EC7C-42D8-B7C6-E52FAB83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3B3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E5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F1E5A"/>
    <w:rPr>
      <w:i/>
      <w:iCs/>
    </w:rPr>
  </w:style>
  <w:style w:type="character" w:styleId="Strong">
    <w:name w:val="Strong"/>
    <w:basedOn w:val="DefaultParagraphFont"/>
    <w:uiPriority w:val="22"/>
    <w:qFormat/>
    <w:rsid w:val="00AF1E5A"/>
    <w:rPr>
      <w:b/>
      <w:bCs/>
    </w:rPr>
  </w:style>
  <w:style w:type="paragraph" w:styleId="ListParagraph">
    <w:name w:val="List Paragraph"/>
    <w:basedOn w:val="Normal"/>
    <w:uiPriority w:val="34"/>
    <w:qFormat/>
    <w:rsid w:val="000C1705"/>
    <w:pPr>
      <w:ind w:left="720"/>
      <w:contextualSpacing/>
    </w:pPr>
  </w:style>
  <w:style w:type="character" w:styleId="Hyperlink">
    <w:name w:val="Hyperlink"/>
    <w:basedOn w:val="DefaultParagraphFont"/>
    <w:uiPriority w:val="99"/>
    <w:unhideWhenUsed/>
    <w:rsid w:val="00ED5736"/>
    <w:rPr>
      <w:color w:val="0563C1" w:themeColor="hyperlink"/>
      <w:u w:val="single"/>
    </w:rPr>
  </w:style>
  <w:style w:type="character" w:styleId="UnresolvedMention">
    <w:name w:val="Unresolved Mention"/>
    <w:basedOn w:val="DefaultParagraphFont"/>
    <w:uiPriority w:val="99"/>
    <w:semiHidden/>
    <w:unhideWhenUsed/>
    <w:rsid w:val="00ED5736"/>
    <w:rPr>
      <w:color w:val="605E5C"/>
      <w:shd w:val="clear" w:color="auto" w:fill="E1DFDD"/>
    </w:rPr>
  </w:style>
  <w:style w:type="character" w:customStyle="1" w:styleId="Heading2Char">
    <w:name w:val="Heading 2 Char"/>
    <w:basedOn w:val="DefaultParagraphFont"/>
    <w:link w:val="Heading2"/>
    <w:uiPriority w:val="9"/>
    <w:rsid w:val="00FB3B3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45025">
      <w:bodyDiv w:val="1"/>
      <w:marLeft w:val="0"/>
      <w:marRight w:val="0"/>
      <w:marTop w:val="0"/>
      <w:marBottom w:val="0"/>
      <w:divBdr>
        <w:top w:val="none" w:sz="0" w:space="0" w:color="auto"/>
        <w:left w:val="none" w:sz="0" w:space="0" w:color="auto"/>
        <w:bottom w:val="none" w:sz="0" w:space="0" w:color="auto"/>
        <w:right w:val="none" w:sz="0" w:space="0" w:color="auto"/>
      </w:divBdr>
      <w:divsChild>
        <w:div w:id="876701060">
          <w:marLeft w:val="0"/>
          <w:marRight w:val="0"/>
          <w:marTop w:val="0"/>
          <w:marBottom w:val="0"/>
          <w:divBdr>
            <w:top w:val="none" w:sz="0" w:space="0" w:color="auto"/>
            <w:left w:val="none" w:sz="0" w:space="0" w:color="auto"/>
            <w:bottom w:val="none" w:sz="0" w:space="0" w:color="auto"/>
            <w:right w:val="none" w:sz="0" w:space="0" w:color="auto"/>
          </w:divBdr>
        </w:div>
      </w:divsChild>
    </w:div>
    <w:div w:id="18662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us/legalhub/useragreement-full" TargetMode="External"/><Relationship Id="rId3" Type="http://schemas.openxmlformats.org/officeDocument/2006/relationships/settings" Target="settings.xml"/><Relationship Id="rId7" Type="http://schemas.openxmlformats.org/officeDocument/2006/relationships/hyperlink" Target="https://www.paypal.com/us/legalhub/useragreement-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pal.com/us/webapps/mpp/ua/esign-full?locale.x=en_US" TargetMode="External"/><Relationship Id="rId5" Type="http://schemas.openxmlformats.org/officeDocument/2006/relationships/hyperlink" Target="https://www.paypal.com/selfhelp/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Hagzan, William</dc:creator>
  <cp:keywords/>
  <dc:description/>
  <cp:lastModifiedBy>Hagzan, William</cp:lastModifiedBy>
  <cp:revision>4</cp:revision>
  <dcterms:created xsi:type="dcterms:W3CDTF">2023-06-23T18:35:00Z</dcterms:created>
  <dcterms:modified xsi:type="dcterms:W3CDTF">2023-06-23T18:36:00Z</dcterms:modified>
</cp:coreProperties>
</file>